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2EBB1" w14:textId="6AB7E3D1" w:rsidR="009A0263" w:rsidRPr="00900AD2" w:rsidRDefault="009A0263" w:rsidP="005F79F0">
      <w:pPr>
        <w:framePr w:hSpace="180" w:wrap="around" w:vAnchor="text" w:hAnchor="margin" w:x="74" w:y="25"/>
        <w:rPr>
          <w:b/>
          <w:sz w:val="22"/>
          <w:szCs w:val="22"/>
        </w:rPr>
      </w:pPr>
      <w:r w:rsidRPr="00900AD2">
        <w:rPr>
          <w:b/>
          <w:sz w:val="22"/>
          <w:szCs w:val="22"/>
        </w:rPr>
        <w:t xml:space="preserve">DĖL </w:t>
      </w:r>
      <w:r w:rsidR="008B6C5A" w:rsidRPr="009F34EB">
        <w:rPr>
          <w:b/>
          <w:sz w:val="22"/>
          <w:szCs w:val="22"/>
        </w:rPr>
        <w:t>ŽEMĖS SKLYP</w:t>
      </w:r>
      <w:r w:rsidR="008B6C5A">
        <w:rPr>
          <w:b/>
          <w:sz w:val="22"/>
          <w:szCs w:val="22"/>
        </w:rPr>
        <w:t>AMS</w:t>
      </w:r>
      <w:r w:rsidR="008B6C5A" w:rsidRPr="009F34EB">
        <w:rPr>
          <w:b/>
          <w:sz w:val="22"/>
          <w:szCs w:val="22"/>
        </w:rPr>
        <w:t xml:space="preserve"> </w:t>
      </w:r>
      <w:r w:rsidRPr="00900AD2">
        <w:rPr>
          <w:b/>
          <w:sz w:val="22"/>
          <w:szCs w:val="22"/>
        </w:rPr>
        <w:t>TAIKYTINOS SPECIALIOSIOS ŽEMĖS NAUDOJIMO SĄLYGOS</w:t>
      </w:r>
    </w:p>
    <w:p w14:paraId="2798C97B" w14:textId="77777777" w:rsidR="009A0263" w:rsidRPr="00900AD2" w:rsidRDefault="009A0263" w:rsidP="005F79F0">
      <w:pPr>
        <w:framePr w:hSpace="180" w:wrap="around" w:vAnchor="text" w:hAnchor="margin" w:x="74" w:y="25"/>
        <w:rPr>
          <w:b/>
          <w:color w:val="FF0000"/>
          <w:sz w:val="22"/>
          <w:szCs w:val="22"/>
        </w:rPr>
      </w:pPr>
    </w:p>
    <w:p w14:paraId="4ED57AA8" w14:textId="0005B962" w:rsidR="00354EE2" w:rsidRPr="00900AD2" w:rsidRDefault="008F669B" w:rsidP="008F669B">
      <w:pPr>
        <w:ind w:firstLine="709"/>
        <w:jc w:val="both"/>
        <w:rPr>
          <w:sz w:val="22"/>
          <w:szCs w:val="22"/>
        </w:rPr>
      </w:pPr>
      <w:r w:rsidRPr="00900AD2">
        <w:rPr>
          <w:sz w:val="22"/>
          <w:szCs w:val="22"/>
        </w:rPr>
        <w:t>Informuojame, kad Plungės rajono savivaldybės taryba 2022 m. rugsėjo 22 d.  sprendimu Nr. T1-201 „Dėl Plungės rajono vandens tiekimo ir nuotekų tvarkymo infrastruktūros plėtros specialiojo plano keitimo patvirtinimo“ patvirtino Plungės rajono vandens tiekimo ir nuotekų tvarkymo infrastruktūros plėtros specialiojo plano keitimą. Šio teritorijų planavimo dokumento sprendiniai skelbiami Teritorijų planavimo ir statybos vartuose (www.planuojustatau.lt).</w:t>
      </w:r>
    </w:p>
    <w:p w14:paraId="36AF76E9" w14:textId="1794B986" w:rsidR="00FF31AB" w:rsidRPr="00900AD2" w:rsidRDefault="00FF31AB" w:rsidP="00714D33">
      <w:pPr>
        <w:ind w:firstLine="709"/>
        <w:jc w:val="both"/>
        <w:rPr>
          <w:sz w:val="22"/>
          <w:szCs w:val="22"/>
        </w:rPr>
      </w:pPr>
      <w:r w:rsidRPr="00900AD2">
        <w:rPr>
          <w:sz w:val="22"/>
          <w:szCs w:val="22"/>
        </w:rPr>
        <w:t>N</w:t>
      </w:r>
      <w:r w:rsidR="009A0263" w:rsidRPr="00900AD2">
        <w:rPr>
          <w:sz w:val="22"/>
          <w:szCs w:val="22"/>
        </w:rPr>
        <w:t>uosavybės teise priklausanči</w:t>
      </w:r>
      <w:r w:rsidRPr="00900AD2">
        <w:rPr>
          <w:sz w:val="22"/>
          <w:szCs w:val="22"/>
        </w:rPr>
        <w:t>ų</w:t>
      </w:r>
      <w:r w:rsidR="009A0263" w:rsidRPr="00900AD2">
        <w:rPr>
          <w:sz w:val="22"/>
          <w:szCs w:val="22"/>
        </w:rPr>
        <w:t xml:space="preserve"> žemės sklyp</w:t>
      </w:r>
      <w:r w:rsidRPr="00900AD2">
        <w:rPr>
          <w:sz w:val="22"/>
          <w:szCs w:val="22"/>
        </w:rPr>
        <w:t>ų, kurių unikalūs Nr.:</w:t>
      </w:r>
      <w:r w:rsidR="002E46EC" w:rsidRPr="00900AD2">
        <w:rPr>
          <w:sz w:val="22"/>
          <w:szCs w:val="22"/>
          <w:lang w:eastAsia="lt-LT"/>
        </w:rPr>
        <w:t xml:space="preserve"> 440000629607, 440000813261, 440000813350, 440000899892, 440001224966, 440001225096, 440001452619, 440001509946, 440001510023, 440001638044, 440001648873, 440002068200, 440003410582, 440003603303, 440003618062, 440004107953, 440004176041, 440004296095, 440004574907, 440005363528, 440005363660, 440005367382, 440005732734, 440006125951, 440006224971, 440006225084, 440006761631, 440007134945, 440007180562, 440007391199, 440007406926, 440007430512, 440007488524, 440007595102, 440008469101, 440008471330, 440008626726, 440009076126, 440009114618, 440009114722, 440009428624, 440009428713, 440009693214, 440009693390, 440009693480, 440010003195, 440010805642, 440010805786, 440011528479, 440012311983, 440014594159, 440014595378, 440014870963, 440014871139, 440014871854, 440014872547, 440014872714, 440015297548, 440015330819, 440015699502, 440015842041, 440015930094, 440016557632, 440016948591, 440016987790, 440017380188, 440017381216, 440017528879, 440017551632, 440018120691, 440018158370, 440018333349, 440018333752, 440019618945, 440019681382, 440020827078, 440021429220, 440021701935, 440022270528, 440022386716, 440022527976, 440023230182, 440023715206, 440024897574, 440026447523, 440026833396, 440026998278, 440027006631, 440027006786, 440027012960, 440027013069, 440027058895, 440027059754, 440029905848, 440030458276, 440030458600, 440030912030, 440031270746, 440031382180, 440034821133, 440036962733, 440038399685, 440038571207, 440042929855, 440043125864, 440049214788, 440049762220, 440049851343, 440050065916, 440050318293, 440051327387, 440053163949, 440053203822, 440054062561, 440054431257, 440054431324, 440054434568, 440054434656, 440054434738, 440054435002, 440056829253, 440056856432, 440056858101, 440059271002, 440059312360, 440059959787, 440060103115, 440060750421, 440060873278, 683700030038, 683700030054, 683700030065, 683700030077, 683700030084, 683700030090, 683700030177, 683700030188, 683700040014, 683700040015, 683700040016, 683700040017, 683700040063, 683700040072, 683700040073, 683700080133, 685000050152, 685000060038, 685000060174, 685400020006, 685400020028, 685400060005, 685400060011, 685400060051, 685400060068, 685400070010, 685400080032, 685400080034, 685400100020, 685400100040, 685400100095, 685400100099, 685400100102, 685400150035, 685400150041, 685400150075, 685400160024, 685400160094, 685400160100, 685400160109, 685400170035, 685400170037, 685400170042, 685400180005, 685400180025, 685400180086, 685400180091, 685400180099, 685400180106, 685400200008, 685400200013, 685400200014, 685400200041, 685400200088, 685400210063, 685400210068, 685400210069, 685400260014, 685400260016, 685400260023, 685400260047, 685400260048, 685400260050, 685400260065, 685400260069, 685400260123, 685400260136, 685400260137, 685400260139, 685400260155, 685400270001, 685400270004, 685400270021, 685400270024, 685400270030, 685400270068, 685400270092, 687400010007, 687400010008, 687400010073, 687400010077, 687400010114, 687400010115, 687400010121, 687400010122, 687400010123, 687400010124, 687400010145, 687400010185, 687400020003, 687400020017, 687400020018, 687400020021, 687400020033, 687400020066, 687400020067, 687400020080, 687400020084, 687400020085, 687400020088, 687400020105, 687400020106, 687400020112, 687400020126, 687400020133, 687400030003, 687400030004, 687400030027, 687400030032, 687400030034, 687400030037, 687400030059, 687400030075, 687400030083, 687400030087, 687400030089, 687400030091, 687400030101, 687400030111, 687400030132, 687400030135, 687400040004, 687400040012, 687400040034, 687400040039, 687400040041, 687400040051, 687400040069, 687400040087, 687400040092, 687400040093, 687400050017, 687400050030, 687400050032, 687400050049, 687400050068, 687400060006, 687400060052, 687400060053, 687400060123, 687400060124, 687400060157, 687400060162, 687400100026, 687400100028, 687400110078, 687400110104, 687400110144, 687400110174, 687400110201, 687400110246, 687400140051, 687400140052</w:t>
      </w:r>
      <w:r w:rsidRPr="00900AD2">
        <w:rPr>
          <w:sz w:val="22"/>
          <w:szCs w:val="22"/>
        </w:rPr>
        <w:t xml:space="preserve">, </w:t>
      </w:r>
      <w:r w:rsidR="0025341A">
        <w:rPr>
          <w:sz w:val="22"/>
          <w:szCs w:val="22"/>
        </w:rPr>
        <w:t>440017390462, 440041472926, 687400030018, 44005841829</w:t>
      </w:r>
      <w:r w:rsidR="002A79E8">
        <w:rPr>
          <w:sz w:val="22"/>
          <w:szCs w:val="22"/>
        </w:rPr>
        <w:t xml:space="preserve"> </w:t>
      </w:r>
      <w:r w:rsidR="009A0263" w:rsidRPr="00900AD2">
        <w:rPr>
          <w:sz w:val="22"/>
          <w:szCs w:val="22"/>
        </w:rPr>
        <w:t>dal</w:t>
      </w:r>
      <w:r w:rsidRPr="00900AD2">
        <w:rPr>
          <w:sz w:val="22"/>
          <w:szCs w:val="22"/>
        </w:rPr>
        <w:t>y</w:t>
      </w:r>
      <w:r w:rsidR="009A0263" w:rsidRPr="00900AD2">
        <w:rPr>
          <w:sz w:val="22"/>
          <w:szCs w:val="22"/>
        </w:rPr>
        <w:t xml:space="preserve">s patenka į greta </w:t>
      </w:r>
      <w:r w:rsidR="00083222" w:rsidRPr="00900AD2">
        <w:rPr>
          <w:sz w:val="22"/>
          <w:szCs w:val="22"/>
        </w:rPr>
        <w:t>esančios vandenvietės apsaugos juostą (juostas).</w:t>
      </w:r>
    </w:p>
    <w:p w14:paraId="40A9927A" w14:textId="294F191C" w:rsidR="009A0263" w:rsidRPr="00900AD2" w:rsidRDefault="00FF31AB" w:rsidP="008F669B">
      <w:pPr>
        <w:ind w:firstLine="709"/>
        <w:jc w:val="both"/>
        <w:rPr>
          <w:sz w:val="22"/>
          <w:szCs w:val="22"/>
        </w:rPr>
      </w:pPr>
      <w:r w:rsidRPr="00900AD2">
        <w:rPr>
          <w:sz w:val="22"/>
          <w:szCs w:val="22"/>
        </w:rPr>
        <w:t>Vadovaujantis</w:t>
      </w:r>
      <w:r w:rsidR="009A0263" w:rsidRPr="00900AD2">
        <w:rPr>
          <w:sz w:val="22"/>
          <w:szCs w:val="22"/>
        </w:rPr>
        <w:t xml:space="preserve"> Lietuvos Respublikos specialiųjų žemės naudojimo sąlygų įstatymo II skyriaus 11 straipsnio 2 dalimi, informuojame, kad, patvirtinus planą, </w:t>
      </w:r>
      <w:r w:rsidRPr="00900AD2">
        <w:rPr>
          <w:sz w:val="22"/>
          <w:szCs w:val="22"/>
        </w:rPr>
        <w:t>aukščiau išvardintiems</w:t>
      </w:r>
      <w:r w:rsidR="009A0263" w:rsidRPr="00900AD2">
        <w:rPr>
          <w:sz w:val="22"/>
          <w:szCs w:val="22"/>
        </w:rPr>
        <w:t xml:space="preserve"> žemės sklyp</w:t>
      </w:r>
      <w:r w:rsidRPr="00900AD2">
        <w:rPr>
          <w:sz w:val="22"/>
          <w:szCs w:val="22"/>
        </w:rPr>
        <w:t>ams</w:t>
      </w:r>
      <w:r w:rsidR="009A0263" w:rsidRPr="00900AD2">
        <w:rPr>
          <w:sz w:val="22"/>
          <w:szCs w:val="22"/>
        </w:rPr>
        <w:t xml:space="preserve"> taikoma specialioji žemės naudojimo sąlyga ir ūkinės veiklos apribojimai, kurie nustatyti Lietuvos Respublikos </w:t>
      </w:r>
      <w:r w:rsidR="009A0263" w:rsidRPr="00900AD2">
        <w:rPr>
          <w:sz w:val="22"/>
          <w:szCs w:val="22"/>
        </w:rPr>
        <w:lastRenderedPageBreak/>
        <w:t xml:space="preserve">specialiųjų žemės naudojimo sąlygų įstatymo </w:t>
      </w:r>
      <w:r w:rsidR="00083222" w:rsidRPr="00900AD2">
        <w:rPr>
          <w:sz w:val="22"/>
          <w:szCs w:val="22"/>
        </w:rPr>
        <w:t>vienuoliktame skirsnyje „Požeminio vandens vandenviečių apsaugos zonos ir jose taikomos specialiosios žemės naudojimo sąlygos“</w:t>
      </w:r>
      <w:r w:rsidR="009A0263" w:rsidRPr="00900AD2">
        <w:rPr>
          <w:sz w:val="22"/>
          <w:szCs w:val="22"/>
        </w:rPr>
        <w:t xml:space="preserve">. </w:t>
      </w:r>
    </w:p>
    <w:p w14:paraId="1024AD30" w14:textId="45187ACB" w:rsidR="00354EE2" w:rsidRPr="00900AD2" w:rsidRDefault="00C97C72" w:rsidP="008F669B">
      <w:pPr>
        <w:ind w:firstLine="709"/>
        <w:jc w:val="both"/>
        <w:rPr>
          <w:sz w:val="22"/>
          <w:szCs w:val="22"/>
          <w:lang w:eastAsia="lt-LT"/>
        </w:rPr>
      </w:pPr>
      <w:r w:rsidRPr="00900AD2">
        <w:rPr>
          <w:sz w:val="22"/>
          <w:szCs w:val="22"/>
          <w:lang w:eastAsia="lt-LT"/>
        </w:rPr>
        <w:t xml:space="preserve">Informuojame, </w:t>
      </w:r>
      <w:r w:rsidR="00FF31AB" w:rsidRPr="00900AD2">
        <w:rPr>
          <w:sz w:val="22"/>
          <w:szCs w:val="22"/>
          <w:lang w:eastAsia="lt-LT"/>
        </w:rPr>
        <w:t xml:space="preserve">kad </w:t>
      </w:r>
      <w:r w:rsidRPr="00900AD2">
        <w:rPr>
          <w:sz w:val="22"/>
          <w:szCs w:val="22"/>
          <w:lang w:eastAsia="lt-LT"/>
        </w:rPr>
        <w:t>kompensacija dėl specialiųjų žemės naudojimo sąlygų taikymo apskaičiuojama ir išmokama Lietuvos Respublikos vyriausybės 2019 m. gruodžio 11 d. nutarim</w:t>
      </w:r>
      <w:r w:rsidR="00914613" w:rsidRPr="00900AD2">
        <w:rPr>
          <w:sz w:val="22"/>
          <w:szCs w:val="22"/>
          <w:lang w:eastAsia="lt-LT"/>
        </w:rPr>
        <w:t>u</w:t>
      </w:r>
      <w:r w:rsidRPr="00900AD2">
        <w:rPr>
          <w:sz w:val="22"/>
          <w:szCs w:val="22"/>
          <w:lang w:eastAsia="lt-LT"/>
        </w:rPr>
        <w:t xml:space="preserve"> Nr. 1248 „Dėl Lietuvos Respublikos specialiųjų žemės naudojimo sąlygų įstatymo įgyvendinimo“ </w:t>
      </w:r>
      <w:r w:rsidR="005D46A5" w:rsidRPr="00900AD2">
        <w:rPr>
          <w:sz w:val="22"/>
          <w:szCs w:val="22"/>
          <w:lang w:eastAsia="lt-LT"/>
        </w:rPr>
        <w:t xml:space="preserve">patvirtintos Kompensacijos dėl specialiųjų žemės naudojimo sąlygų taikymo Lietuvos Respublikos specialiųjų žemės naudojimo sąlygų įstatyme nurodytose teritorijose, nustatytose tenkinant viešąjį interesą, apskaičiavimo ir išmokėjimo metodikos </w:t>
      </w:r>
      <w:r w:rsidRPr="00900AD2">
        <w:rPr>
          <w:sz w:val="22"/>
          <w:szCs w:val="22"/>
          <w:lang w:eastAsia="lt-LT"/>
        </w:rPr>
        <w:t>nustatyta tvarka.</w:t>
      </w:r>
      <w:r w:rsidR="0025470D" w:rsidRPr="00900AD2">
        <w:rPr>
          <w:sz w:val="22"/>
          <w:szCs w:val="22"/>
          <w:lang w:eastAsia="lt-LT"/>
        </w:rPr>
        <w:t xml:space="preserve"> </w:t>
      </w:r>
    </w:p>
    <w:p w14:paraId="2BA83B28" w14:textId="212016D5" w:rsidR="007B752A" w:rsidRPr="00900AD2" w:rsidRDefault="0025470D" w:rsidP="007B752A">
      <w:pPr>
        <w:spacing w:before="60"/>
        <w:ind w:firstLine="709"/>
        <w:jc w:val="both"/>
        <w:rPr>
          <w:sz w:val="22"/>
          <w:szCs w:val="22"/>
          <w:lang w:eastAsia="lt-LT"/>
        </w:rPr>
      </w:pPr>
      <w:r w:rsidRPr="00900AD2">
        <w:rPr>
          <w:sz w:val="22"/>
          <w:szCs w:val="22"/>
          <w:lang w:eastAsia="lt-LT"/>
        </w:rPr>
        <w:t xml:space="preserve">Dėl </w:t>
      </w:r>
      <w:r w:rsidR="00354EE2" w:rsidRPr="00900AD2">
        <w:rPr>
          <w:sz w:val="22"/>
          <w:szCs w:val="22"/>
          <w:lang w:eastAsia="lt-LT"/>
        </w:rPr>
        <w:t xml:space="preserve">papildomos </w:t>
      </w:r>
      <w:r w:rsidR="007B752A" w:rsidRPr="00900AD2">
        <w:rPr>
          <w:sz w:val="22"/>
          <w:szCs w:val="22"/>
          <w:lang w:eastAsia="lt-LT"/>
        </w:rPr>
        <w:t>informacijos prašome kreiptis į UAB „Plungės vandenys”,</w:t>
      </w:r>
      <w:r w:rsidR="007B752A" w:rsidRPr="00900AD2">
        <w:rPr>
          <w:sz w:val="22"/>
          <w:szCs w:val="22"/>
        </w:rPr>
        <w:t xml:space="preserve"> Medelyno g. 41, </w:t>
      </w:r>
      <w:r w:rsidR="00D01FA1">
        <w:rPr>
          <w:sz w:val="22"/>
          <w:szCs w:val="22"/>
        </w:rPr>
        <w:t>Noriškių</w:t>
      </w:r>
      <w:r w:rsidR="00187A99">
        <w:rPr>
          <w:sz w:val="22"/>
          <w:szCs w:val="22"/>
        </w:rPr>
        <w:t xml:space="preserve"> k</w:t>
      </w:r>
      <w:r w:rsidR="00D01FA1">
        <w:rPr>
          <w:sz w:val="22"/>
          <w:szCs w:val="22"/>
        </w:rPr>
        <w:t>.</w:t>
      </w:r>
      <w:r w:rsidR="007B752A" w:rsidRPr="00900AD2">
        <w:rPr>
          <w:sz w:val="22"/>
          <w:szCs w:val="22"/>
        </w:rPr>
        <w:t>, 90103 Plungės r. sav., direktoriaus pavaduotojas gamybai Arvydas Jurkaitis, tel. (8 448) 51641 el. p. arvydas.jurkaitis@plungesvandenys.lt.</w:t>
      </w:r>
    </w:p>
    <w:p w14:paraId="77E8F7BC" w14:textId="6FF22A98" w:rsidR="009A0263" w:rsidRPr="00900AD2" w:rsidRDefault="009A0263" w:rsidP="008F669B">
      <w:pPr>
        <w:ind w:firstLine="709"/>
        <w:jc w:val="both"/>
        <w:rPr>
          <w:sz w:val="22"/>
          <w:szCs w:val="22"/>
          <w:lang w:eastAsia="lt-LT"/>
        </w:rPr>
      </w:pPr>
    </w:p>
    <w:p w14:paraId="26E11B02" w14:textId="24D5E635" w:rsidR="00EF08D9" w:rsidRPr="00900AD2" w:rsidRDefault="00EF08D9" w:rsidP="009A0263">
      <w:pPr>
        <w:spacing w:before="60"/>
        <w:ind w:firstLine="709"/>
        <w:jc w:val="both"/>
        <w:rPr>
          <w:sz w:val="22"/>
          <w:szCs w:val="22"/>
          <w:lang w:eastAsia="lt-LT"/>
        </w:rPr>
      </w:pPr>
    </w:p>
    <w:p w14:paraId="3AC0CD0D" w14:textId="15C73F4B" w:rsidR="00354EE2" w:rsidRPr="00900AD2" w:rsidRDefault="00354EE2" w:rsidP="009A0263">
      <w:pPr>
        <w:spacing w:before="60"/>
        <w:ind w:firstLine="709"/>
        <w:jc w:val="both"/>
        <w:rPr>
          <w:sz w:val="22"/>
          <w:szCs w:val="22"/>
          <w:lang w:eastAsia="lt-LT"/>
        </w:rPr>
      </w:pPr>
      <w:r w:rsidRPr="00900AD2">
        <w:rPr>
          <w:sz w:val="22"/>
          <w:szCs w:val="22"/>
          <w:lang w:eastAsia="lt-LT"/>
        </w:rPr>
        <w:t>UAB „</w:t>
      </w:r>
      <w:r w:rsidR="008F669B" w:rsidRPr="00900AD2">
        <w:rPr>
          <w:sz w:val="22"/>
          <w:szCs w:val="22"/>
          <w:lang w:eastAsia="lt-LT"/>
        </w:rPr>
        <w:t>Plungės</w:t>
      </w:r>
      <w:r w:rsidRPr="00900AD2">
        <w:rPr>
          <w:sz w:val="22"/>
          <w:szCs w:val="22"/>
          <w:lang w:eastAsia="lt-LT"/>
        </w:rPr>
        <w:t xml:space="preserve"> vandenys</w:t>
      </w:r>
      <w:r w:rsidR="005B3A51" w:rsidRPr="00900AD2">
        <w:rPr>
          <w:sz w:val="22"/>
          <w:szCs w:val="22"/>
          <w:lang w:eastAsia="lt-LT"/>
        </w:rPr>
        <w:t>“</w:t>
      </w:r>
    </w:p>
    <w:sectPr w:rsidR="00354EE2" w:rsidRPr="00900AD2" w:rsidSect="00852B75">
      <w:pgSz w:w="11907" w:h="16840" w:code="9"/>
      <w:pgMar w:top="1134" w:right="567" w:bottom="567" w:left="1701" w:header="720" w:footer="76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779DEF" w14:textId="77777777" w:rsidR="00D6320E" w:rsidRDefault="00D6320E" w:rsidP="00311B67">
      <w:r>
        <w:separator/>
      </w:r>
    </w:p>
  </w:endnote>
  <w:endnote w:type="continuationSeparator" w:id="0">
    <w:p w14:paraId="6A59AFA8" w14:textId="77777777" w:rsidR="00D6320E" w:rsidRDefault="00D6320E" w:rsidP="00311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F3627C" w14:textId="77777777" w:rsidR="00D6320E" w:rsidRDefault="00D6320E" w:rsidP="00311B67">
      <w:r>
        <w:separator/>
      </w:r>
    </w:p>
  </w:footnote>
  <w:footnote w:type="continuationSeparator" w:id="0">
    <w:p w14:paraId="03B6A84D" w14:textId="77777777" w:rsidR="00D6320E" w:rsidRDefault="00D6320E" w:rsidP="00311B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B75"/>
    <w:rsid w:val="00073020"/>
    <w:rsid w:val="00083222"/>
    <w:rsid w:val="000D019D"/>
    <w:rsid w:val="00174470"/>
    <w:rsid w:val="00187A99"/>
    <w:rsid w:val="001E2B34"/>
    <w:rsid w:val="0025341A"/>
    <w:rsid w:val="0025470D"/>
    <w:rsid w:val="002A79E8"/>
    <w:rsid w:val="002E46EC"/>
    <w:rsid w:val="003103B5"/>
    <w:rsid w:val="00311B67"/>
    <w:rsid w:val="00354EE2"/>
    <w:rsid w:val="00383B1B"/>
    <w:rsid w:val="003E3F4F"/>
    <w:rsid w:val="00461F85"/>
    <w:rsid w:val="0051392A"/>
    <w:rsid w:val="00571FDF"/>
    <w:rsid w:val="00597D26"/>
    <w:rsid w:val="005B3A51"/>
    <w:rsid w:val="005D46A5"/>
    <w:rsid w:val="006B0457"/>
    <w:rsid w:val="00714D33"/>
    <w:rsid w:val="00743527"/>
    <w:rsid w:val="00743A61"/>
    <w:rsid w:val="007B752A"/>
    <w:rsid w:val="008032DA"/>
    <w:rsid w:val="00852B75"/>
    <w:rsid w:val="00860C2B"/>
    <w:rsid w:val="008B6C5A"/>
    <w:rsid w:val="008C4DBF"/>
    <w:rsid w:val="008F669B"/>
    <w:rsid w:val="00900AD2"/>
    <w:rsid w:val="00914613"/>
    <w:rsid w:val="009A0263"/>
    <w:rsid w:val="009B2F2F"/>
    <w:rsid w:val="00A043DF"/>
    <w:rsid w:val="00AD4AC3"/>
    <w:rsid w:val="00B10696"/>
    <w:rsid w:val="00B63C86"/>
    <w:rsid w:val="00B709B9"/>
    <w:rsid w:val="00B875C5"/>
    <w:rsid w:val="00BA5962"/>
    <w:rsid w:val="00BD06E1"/>
    <w:rsid w:val="00BD2ADD"/>
    <w:rsid w:val="00C00113"/>
    <w:rsid w:val="00C97C72"/>
    <w:rsid w:val="00CE6737"/>
    <w:rsid w:val="00D01FA1"/>
    <w:rsid w:val="00D6320E"/>
    <w:rsid w:val="00DD08AB"/>
    <w:rsid w:val="00E573B4"/>
    <w:rsid w:val="00EF08D9"/>
    <w:rsid w:val="00EF7FF6"/>
    <w:rsid w:val="00FC3370"/>
    <w:rsid w:val="00FE5CB6"/>
    <w:rsid w:val="00FF31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834AA"/>
  <w15:docId w15:val="{CBBEA42C-16B5-4A0C-BB67-783A55888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52B75"/>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rsid w:val="00852B75"/>
    <w:rPr>
      <w:rFonts w:cs="Times New Roman"/>
      <w:color w:val="0000FF"/>
      <w:u w:val="single"/>
    </w:rPr>
  </w:style>
  <w:style w:type="character" w:customStyle="1" w:styleId="fontstyle01">
    <w:name w:val="fontstyle01"/>
    <w:basedOn w:val="Numatytasispastraiposriftas"/>
    <w:rsid w:val="00B709B9"/>
    <w:rPr>
      <w:rFonts w:ascii="TimesNewRomanPSMT" w:hAnsi="TimesNewRomanPSMT" w:hint="default"/>
      <w:b w:val="0"/>
      <w:bCs w:val="0"/>
      <w:i w:val="0"/>
      <w:iCs w:val="0"/>
      <w:color w:val="000000"/>
      <w:sz w:val="24"/>
      <w:szCs w:val="24"/>
    </w:rPr>
  </w:style>
  <w:style w:type="paragraph" w:styleId="Pagrindiniotekstotrauka">
    <w:name w:val="Body Text Indent"/>
    <w:basedOn w:val="prastasis"/>
    <w:link w:val="PagrindiniotekstotraukaDiagrama"/>
    <w:rsid w:val="00311B67"/>
    <w:pPr>
      <w:tabs>
        <w:tab w:val="left" w:pos="1293"/>
      </w:tabs>
      <w:spacing w:after="120"/>
      <w:ind w:left="283"/>
    </w:pPr>
  </w:style>
  <w:style w:type="character" w:customStyle="1" w:styleId="PagrindiniotekstotraukaDiagrama">
    <w:name w:val="Pagrindinio teksto įtrauka Diagrama"/>
    <w:basedOn w:val="Numatytasispastraiposriftas"/>
    <w:link w:val="Pagrindiniotekstotrauka"/>
    <w:rsid w:val="00311B67"/>
    <w:rPr>
      <w:rFonts w:ascii="Times New Roman" w:eastAsia="Times New Roman" w:hAnsi="Times New Roman" w:cs="Times New Roman"/>
      <w:sz w:val="24"/>
      <w:szCs w:val="24"/>
    </w:rPr>
  </w:style>
  <w:style w:type="paragraph" w:styleId="Puslapioinaostekstas">
    <w:name w:val="footnote text"/>
    <w:basedOn w:val="prastasis"/>
    <w:link w:val="PuslapioinaostekstasDiagrama"/>
    <w:semiHidden/>
    <w:rsid w:val="00311B67"/>
    <w:rPr>
      <w:sz w:val="20"/>
      <w:szCs w:val="20"/>
    </w:rPr>
  </w:style>
  <w:style w:type="character" w:customStyle="1" w:styleId="PuslapioinaostekstasDiagrama">
    <w:name w:val="Puslapio išnašos tekstas Diagrama"/>
    <w:basedOn w:val="Numatytasispastraiposriftas"/>
    <w:link w:val="Puslapioinaostekstas"/>
    <w:semiHidden/>
    <w:rsid w:val="00311B67"/>
    <w:rPr>
      <w:rFonts w:ascii="Times New Roman" w:eastAsia="Times New Roman" w:hAnsi="Times New Roman" w:cs="Times New Roman"/>
      <w:sz w:val="20"/>
      <w:szCs w:val="20"/>
    </w:rPr>
  </w:style>
  <w:style w:type="character" w:styleId="Puslapioinaosnuoroda">
    <w:name w:val="footnote reference"/>
    <w:basedOn w:val="Numatytasispastraiposriftas"/>
    <w:semiHidden/>
    <w:rsid w:val="00311B67"/>
    <w:rPr>
      <w:vertAlign w:val="superscript"/>
    </w:rPr>
  </w:style>
  <w:style w:type="character" w:styleId="Neapdorotaspaminjimas">
    <w:name w:val="Unresolved Mention"/>
    <w:basedOn w:val="Numatytasispastraiposriftas"/>
    <w:uiPriority w:val="99"/>
    <w:semiHidden/>
    <w:unhideWhenUsed/>
    <w:rsid w:val="00354E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8811980">
      <w:bodyDiv w:val="1"/>
      <w:marLeft w:val="0"/>
      <w:marRight w:val="0"/>
      <w:marTop w:val="0"/>
      <w:marBottom w:val="0"/>
      <w:divBdr>
        <w:top w:val="none" w:sz="0" w:space="0" w:color="auto"/>
        <w:left w:val="none" w:sz="0" w:space="0" w:color="auto"/>
        <w:bottom w:val="none" w:sz="0" w:space="0" w:color="auto"/>
        <w:right w:val="none" w:sz="0" w:space="0" w:color="auto"/>
      </w:divBdr>
    </w:div>
    <w:div w:id="1545286405">
      <w:bodyDiv w:val="1"/>
      <w:marLeft w:val="0"/>
      <w:marRight w:val="0"/>
      <w:marTop w:val="0"/>
      <w:marBottom w:val="0"/>
      <w:divBdr>
        <w:top w:val="none" w:sz="0" w:space="0" w:color="auto"/>
        <w:left w:val="none" w:sz="0" w:space="0" w:color="auto"/>
        <w:bottom w:val="none" w:sz="0" w:space="0" w:color="auto"/>
        <w:right w:val="none" w:sz="0" w:space="0" w:color="auto"/>
      </w:divBdr>
    </w:div>
    <w:div w:id="197047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F8D79-BF61-4399-AF45-F636CA5B9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3773</Words>
  <Characters>2152</Characters>
  <Application>Microsoft Office Word</Application>
  <DocSecurity>0</DocSecurity>
  <Lines>17</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Gaudenta Sakalauskiene</dc:creator>
  <cp:lastModifiedBy>Mindaugas Vaukas</cp:lastModifiedBy>
  <cp:revision>4</cp:revision>
  <dcterms:created xsi:type="dcterms:W3CDTF">2024-09-30T11:05:00Z</dcterms:created>
  <dcterms:modified xsi:type="dcterms:W3CDTF">2024-10-04T04:39:00Z</dcterms:modified>
</cp:coreProperties>
</file>